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firstLine="0"/>
        <w:rPr>
          <w:sz w:val="20"/>
          <w:szCs w:val="20"/>
        </w:rPr>
      </w:pPr>
      <w:r w:rsidDel="00000000" w:rsidR="00000000" w:rsidRPr="00000000">
        <w:rPr>
          <w:sz w:val="20"/>
          <w:szCs w:val="20"/>
          <w:rtl w:val="0"/>
        </w:rPr>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504123" cy="132800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04123" cy="1328003"/>
                    </a:xfrm>
                    <a:prstGeom prst="rect"/>
                    <a:ln/>
                  </pic:spPr>
                </pic:pic>
              </a:graphicData>
            </a:graphic>
          </wp:anchor>
        </w:drawing>
      </w:r>
    </w:p>
    <w:p w:rsidR="00000000" w:rsidDel="00000000" w:rsidP="00000000" w:rsidRDefault="00000000" w:rsidRPr="00000000" w14:paraId="00000002">
      <w:pPr>
        <w:spacing w:after="0" w:line="240" w:lineRule="auto"/>
        <w:ind w:left="129"/>
        <w:jc w:val="center"/>
        <w:rPr>
          <w:sz w:val="32"/>
          <w:szCs w:val="32"/>
        </w:rPr>
      </w:pPr>
      <w:r w:rsidDel="00000000" w:rsidR="00000000" w:rsidRPr="00000000">
        <w:rPr>
          <w:b w:val="1"/>
          <w:sz w:val="32"/>
          <w:szCs w:val="32"/>
          <w:rtl w:val="0"/>
        </w:rPr>
        <w:t xml:space="preserve">Tennessee Association of School</w:t>
      </w:r>
      <w:r w:rsidDel="00000000" w:rsidR="00000000" w:rsidRPr="00000000">
        <w:rPr>
          <w:rtl w:val="0"/>
        </w:rPr>
      </w:r>
    </w:p>
    <w:p w:rsidR="00000000" w:rsidDel="00000000" w:rsidP="00000000" w:rsidRDefault="00000000" w:rsidRPr="00000000" w14:paraId="00000003">
      <w:pPr>
        <w:spacing w:after="0" w:line="240" w:lineRule="auto"/>
        <w:ind w:left="129"/>
        <w:jc w:val="center"/>
        <w:rPr>
          <w:sz w:val="32"/>
          <w:szCs w:val="32"/>
        </w:rPr>
      </w:pPr>
      <w:r w:rsidDel="00000000" w:rsidR="00000000" w:rsidRPr="00000000">
        <w:rPr>
          <w:b w:val="1"/>
          <w:sz w:val="32"/>
          <w:szCs w:val="32"/>
          <w:rtl w:val="0"/>
        </w:rPr>
        <w:t xml:space="preserve">Librarians Conference 2020</w:t>
      </w:r>
      <w:r w:rsidDel="00000000" w:rsidR="00000000" w:rsidRPr="00000000">
        <w:rPr>
          <w:rtl w:val="0"/>
        </w:rPr>
      </w:r>
    </w:p>
    <w:p w:rsidR="00000000" w:rsidDel="00000000" w:rsidP="00000000" w:rsidRDefault="00000000" w:rsidRPr="00000000" w14:paraId="00000004">
      <w:pPr>
        <w:spacing w:after="0" w:line="240" w:lineRule="auto"/>
        <w:ind w:left="0" w:firstLine="0"/>
        <w:jc w:val="center"/>
        <w:rPr>
          <w:sz w:val="32"/>
          <w:szCs w:val="32"/>
        </w:rPr>
      </w:pPr>
      <w:r w:rsidDel="00000000" w:rsidR="00000000" w:rsidRPr="00000000">
        <w:rPr>
          <w:rtl w:val="0"/>
        </w:rPr>
      </w:r>
    </w:p>
    <w:p w:rsidR="00000000" w:rsidDel="00000000" w:rsidP="00000000" w:rsidRDefault="00000000" w:rsidRPr="00000000" w14:paraId="00000005">
      <w:pPr>
        <w:spacing w:after="0" w:line="240" w:lineRule="auto"/>
        <w:ind w:left="121" w:firstLine="0"/>
        <w:jc w:val="center"/>
        <w:rPr>
          <w:b w:val="1"/>
          <w:sz w:val="32"/>
          <w:szCs w:val="32"/>
        </w:rPr>
      </w:pPr>
      <w:r w:rsidDel="00000000" w:rsidR="00000000" w:rsidRPr="00000000">
        <w:rPr>
          <w:b w:val="1"/>
          <w:sz w:val="32"/>
          <w:szCs w:val="32"/>
          <w:rtl w:val="0"/>
        </w:rPr>
        <w:t xml:space="preserve">Vendor Exhibitor Contract</w:t>
      </w:r>
    </w:p>
    <w:p w:rsidR="00000000" w:rsidDel="00000000" w:rsidP="00000000" w:rsidRDefault="00000000" w:rsidRPr="00000000" w14:paraId="00000006">
      <w:pPr>
        <w:spacing w:after="0" w:line="240" w:lineRule="auto"/>
        <w:ind w:left="121" w:firstLine="0"/>
        <w:jc w:val="center"/>
        <w:rPr>
          <w:b w:val="1"/>
          <w:sz w:val="32"/>
          <w:szCs w:val="32"/>
        </w:rPr>
      </w:pPr>
      <w:r w:rsidDel="00000000" w:rsidR="00000000" w:rsidRPr="00000000">
        <w:rPr>
          <w:rtl w:val="0"/>
        </w:rPr>
      </w:r>
    </w:p>
    <w:p w:rsidR="00000000" w:rsidDel="00000000" w:rsidP="00000000" w:rsidRDefault="00000000" w:rsidRPr="00000000" w14:paraId="00000007">
      <w:pPr>
        <w:spacing w:after="0" w:line="240" w:lineRule="auto"/>
        <w:ind w:left="121" w:firstLine="0"/>
        <w:jc w:val="center"/>
        <w:rPr>
          <w:sz w:val="20"/>
          <w:szCs w:val="20"/>
        </w:rPr>
      </w:pPr>
      <w:r w:rsidDel="00000000" w:rsidR="00000000" w:rsidRPr="00000000">
        <w:rPr>
          <w:rtl w:val="0"/>
        </w:rPr>
      </w:r>
    </w:p>
    <w:p w:rsidR="00000000" w:rsidDel="00000000" w:rsidP="00000000" w:rsidRDefault="00000000" w:rsidRPr="00000000" w14:paraId="00000008">
      <w:pPr>
        <w:spacing w:after="0" w:line="240" w:lineRule="auto"/>
        <w:ind w:left="1800" w:hanging="1800"/>
        <w:rPr>
          <w:sz w:val="20"/>
          <w:szCs w:val="20"/>
        </w:rPr>
      </w:pPr>
      <w:r w:rsidDel="00000000" w:rsidR="00000000" w:rsidRPr="00000000">
        <w:rPr>
          <w:rtl w:val="0"/>
        </w:rPr>
      </w:r>
    </w:p>
    <w:p w:rsidR="00000000" w:rsidDel="00000000" w:rsidP="00000000" w:rsidRDefault="00000000" w:rsidRPr="00000000" w14:paraId="00000009">
      <w:pPr>
        <w:spacing w:after="0" w:line="240" w:lineRule="auto"/>
        <w:ind w:left="1800" w:hanging="1800"/>
        <w:rPr>
          <w:sz w:val="20"/>
          <w:szCs w:val="20"/>
        </w:rPr>
      </w:pPr>
      <w:r w:rsidDel="00000000" w:rsidR="00000000" w:rsidRPr="00000000">
        <w:rPr>
          <w:sz w:val="20"/>
          <w:szCs w:val="20"/>
          <w:rtl w:val="0"/>
        </w:rPr>
        <w:t xml:space="preserve">Location </w:t>
        <w:tab/>
        <w:t xml:space="preserve">Embassy Suites Murfreesboro Hotel and Conference Center, 1200 Conference Center Boulevard, Murfreesboro, TN 37129</w:t>
      </w:r>
    </w:p>
    <w:p w:rsidR="00000000" w:rsidDel="00000000" w:rsidP="00000000" w:rsidRDefault="00000000" w:rsidRPr="00000000" w14:paraId="0000000A">
      <w:pPr>
        <w:spacing w:after="0" w:line="240" w:lineRule="auto"/>
        <w:ind w:left="1800" w:hanging="1800"/>
        <w:rPr>
          <w:sz w:val="20"/>
          <w:szCs w:val="20"/>
        </w:rPr>
      </w:pPr>
      <w:r w:rsidDel="00000000" w:rsidR="00000000" w:rsidRPr="00000000">
        <w:rPr>
          <w:rtl w:val="0"/>
        </w:rPr>
      </w:r>
    </w:p>
    <w:p w:rsidR="00000000" w:rsidDel="00000000" w:rsidP="00000000" w:rsidRDefault="00000000" w:rsidRPr="00000000" w14:paraId="0000000B">
      <w:pPr>
        <w:spacing w:after="0" w:line="240" w:lineRule="auto"/>
        <w:ind w:left="1800" w:hanging="1800"/>
        <w:rPr>
          <w:sz w:val="20"/>
          <w:szCs w:val="20"/>
        </w:rPr>
      </w:pPr>
      <w:r w:rsidDel="00000000" w:rsidR="00000000" w:rsidRPr="00000000">
        <w:rPr>
          <w:sz w:val="20"/>
          <w:szCs w:val="20"/>
          <w:rtl w:val="0"/>
        </w:rPr>
        <w:t xml:space="preserve">Booth Package</w:t>
        <w:tab/>
        <w:t xml:space="preserve">Draped 10’ by 10’ booth.  Each booth comes with 1 – 6’ draped table, 2 chairs, 1 company identification sign, 1 electrical outlet and a listing in the final program</w:t>
      </w:r>
    </w:p>
    <w:p w:rsidR="00000000" w:rsidDel="00000000" w:rsidP="00000000" w:rsidRDefault="00000000" w:rsidRPr="00000000" w14:paraId="0000000C">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0D">
      <w:pPr>
        <w:spacing w:after="0" w:line="240" w:lineRule="auto"/>
        <w:ind w:left="1800" w:hanging="1800"/>
        <w:rPr>
          <w:sz w:val="20"/>
          <w:szCs w:val="20"/>
        </w:rPr>
      </w:pPr>
      <w:r w:rsidDel="00000000" w:rsidR="00000000" w:rsidRPr="00000000">
        <w:rPr>
          <w:sz w:val="20"/>
          <w:szCs w:val="20"/>
          <w:rtl w:val="0"/>
        </w:rPr>
        <w:t xml:space="preserve">Cost</w:t>
        <w:tab/>
        <w:t xml:space="preserve">Early Bird registration for one booth is $350.00.  Early Bird registration will end on July 1, 2020.  The price for one booth after July 1st is $425.00. Exhibitor registration is payable online by credit card or by check made payable to TASL Conference 2020 and mailed to TASL Conference 2020, Exhibits, P.O. Box 2013 Goodlettsville, TN 37072.</w:t>
        <w:tab/>
        <w:t xml:space="preserve">   </w:t>
      </w:r>
    </w:p>
    <w:p w:rsidR="00000000" w:rsidDel="00000000" w:rsidP="00000000" w:rsidRDefault="00000000" w:rsidRPr="00000000" w14:paraId="0000000E">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0F">
      <w:pPr>
        <w:spacing w:after="0" w:line="240" w:lineRule="auto"/>
        <w:ind w:left="1800" w:hanging="1800"/>
        <w:rPr>
          <w:sz w:val="20"/>
          <w:szCs w:val="20"/>
        </w:rPr>
      </w:pPr>
      <w:r w:rsidDel="00000000" w:rsidR="00000000" w:rsidRPr="00000000">
        <w:rPr>
          <w:sz w:val="20"/>
          <w:szCs w:val="20"/>
          <w:rtl w:val="0"/>
        </w:rPr>
        <w:t xml:space="preserve">Setup</w:t>
        <w:tab/>
        <w:t xml:space="preserve">Exhibitors may set up booths beginning at 12:00 noon on Sunday, September 27, 2020.  It is essential that all exhibits be complete and in place by 4:45 PM on that day.  PLEASE, NO DISMANTLING OR PACKING UP PRIOR TO EXHIBIT HALL CLOSING TIME ON Monday, September 28, 2020, AT 4:00 PM. </w:t>
      </w:r>
    </w:p>
    <w:p w:rsidR="00000000" w:rsidDel="00000000" w:rsidP="00000000" w:rsidRDefault="00000000" w:rsidRPr="00000000" w14:paraId="00000010">
      <w:pPr>
        <w:spacing w:after="0" w:line="240" w:lineRule="auto"/>
        <w:ind w:left="1800" w:hanging="1800"/>
        <w:rPr>
          <w:sz w:val="20"/>
          <w:szCs w:val="20"/>
        </w:rPr>
      </w:pPr>
      <w:r w:rsidDel="00000000" w:rsidR="00000000" w:rsidRPr="00000000">
        <w:rPr>
          <w:rtl w:val="0"/>
        </w:rPr>
      </w:r>
    </w:p>
    <w:p w:rsidR="00000000" w:rsidDel="00000000" w:rsidP="00000000" w:rsidRDefault="00000000" w:rsidRPr="00000000" w14:paraId="00000011">
      <w:pPr>
        <w:spacing w:after="0" w:line="240" w:lineRule="auto"/>
        <w:ind w:left="1800" w:hanging="1800"/>
        <w:rPr>
          <w:sz w:val="20"/>
          <w:szCs w:val="20"/>
        </w:rPr>
      </w:pPr>
      <w:r w:rsidDel="00000000" w:rsidR="00000000" w:rsidRPr="00000000">
        <w:rPr>
          <w:sz w:val="20"/>
          <w:szCs w:val="20"/>
          <w:rtl w:val="0"/>
        </w:rPr>
        <w:t xml:space="preserve">Hours</w:t>
        <w:tab/>
        <w:t xml:space="preserve">Sunday, September 27, 2020, from 5:00 p.m. to 8:00 p.m. and Monday, September 28, 2020, from 9:00 a.m. to 4:00 p.m.  (The exhibit hall will be closed on September 29, 2020, from 11:00 a.m. to 12:50 p.m. for lunch.)</w:t>
      </w:r>
    </w:p>
    <w:p w:rsidR="00000000" w:rsidDel="00000000" w:rsidP="00000000" w:rsidRDefault="00000000" w:rsidRPr="00000000" w14:paraId="00000012">
      <w:pPr>
        <w:spacing w:after="0" w:line="240" w:lineRule="auto"/>
        <w:ind w:left="1800" w:hanging="1800"/>
        <w:rPr>
          <w:sz w:val="20"/>
          <w:szCs w:val="20"/>
          <w:highlight w:val="yellow"/>
        </w:rPr>
      </w:pPr>
      <w:r w:rsidDel="00000000" w:rsidR="00000000" w:rsidRPr="00000000">
        <w:rPr>
          <w:rtl w:val="0"/>
        </w:rPr>
      </w:r>
    </w:p>
    <w:p w:rsidR="00000000" w:rsidDel="00000000" w:rsidP="00000000" w:rsidRDefault="00000000" w:rsidRPr="00000000" w14:paraId="00000013">
      <w:pPr>
        <w:spacing w:after="0" w:line="240" w:lineRule="auto"/>
        <w:ind w:left="1800" w:hanging="1800"/>
        <w:rPr>
          <w:sz w:val="20"/>
          <w:szCs w:val="20"/>
        </w:rPr>
      </w:pPr>
      <w:r w:rsidDel="00000000" w:rsidR="00000000" w:rsidRPr="00000000">
        <w:rPr>
          <w:sz w:val="20"/>
          <w:szCs w:val="20"/>
          <w:rtl w:val="0"/>
        </w:rPr>
        <w:t xml:space="preserve">Parking</w:t>
        <w:tab/>
        <w:t xml:space="preserve">Please park to the side of the exhibit hall to unload and load packages. DO NOT BLOCK THE FRONT ENTRANCE BY PARKING IN THE FRONT DOORWAY. The side parking is adjacent to the exhibit hall with entrances into the exhibit hall.  </w:t>
      </w:r>
    </w:p>
    <w:p w:rsidR="00000000" w:rsidDel="00000000" w:rsidP="00000000" w:rsidRDefault="00000000" w:rsidRPr="00000000" w14:paraId="00000014">
      <w:pPr>
        <w:spacing w:after="0" w:line="240" w:lineRule="auto"/>
        <w:ind w:left="0" w:firstLine="0"/>
        <w:rPr>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15">
      <w:pPr>
        <w:spacing w:after="0" w:line="240" w:lineRule="auto"/>
        <w:ind w:left="1800" w:hanging="1800"/>
        <w:rPr>
          <w:sz w:val="20"/>
          <w:szCs w:val="20"/>
        </w:rPr>
      </w:pPr>
      <w:r w:rsidDel="00000000" w:rsidR="00000000" w:rsidRPr="00000000">
        <w:rPr>
          <w:sz w:val="20"/>
          <w:szCs w:val="20"/>
          <w:rtl w:val="0"/>
        </w:rPr>
        <w:t xml:space="preserve">Space Assignment </w:t>
        <w:tab/>
        <w:t xml:space="preserve">TASL Corporate members will be assigned booths first. After that, the allocation of exhibit space will be made on a first received basis and as nearly as possible to requests of the applicant’s wishes and requirements.</w:t>
      </w:r>
    </w:p>
    <w:p w:rsidR="00000000" w:rsidDel="00000000" w:rsidP="00000000" w:rsidRDefault="00000000" w:rsidRPr="00000000" w14:paraId="00000016">
      <w:pPr>
        <w:spacing w:after="0" w:line="240" w:lineRule="auto"/>
        <w:ind w:left="1800" w:hanging="1800"/>
        <w:rPr>
          <w:sz w:val="20"/>
          <w:szCs w:val="20"/>
        </w:rPr>
      </w:pPr>
      <w:r w:rsidDel="00000000" w:rsidR="00000000" w:rsidRPr="00000000">
        <w:rPr>
          <w:rtl w:val="0"/>
        </w:rPr>
      </w:r>
    </w:p>
    <w:p w:rsidR="00000000" w:rsidDel="00000000" w:rsidP="00000000" w:rsidRDefault="00000000" w:rsidRPr="00000000" w14:paraId="00000017">
      <w:pPr>
        <w:spacing w:after="0" w:line="240" w:lineRule="auto"/>
        <w:ind w:left="1800" w:hanging="1800"/>
        <w:rPr>
          <w:sz w:val="20"/>
          <w:szCs w:val="20"/>
        </w:rPr>
      </w:pPr>
      <w:r w:rsidDel="00000000" w:rsidR="00000000" w:rsidRPr="00000000">
        <w:rPr>
          <w:sz w:val="20"/>
          <w:szCs w:val="20"/>
          <w:rtl w:val="0"/>
        </w:rPr>
        <w:t xml:space="preserve">Sponsorships </w:t>
        <w:tab/>
        <w:t xml:space="preserve">Sponsorship levels and options to sign up will be provided during the registration process.  All sponsors will be contacted by the Sponsorship chair after registration.</w:t>
        <w:tab/>
        <w:t xml:space="preserve">   </w:t>
      </w:r>
    </w:p>
    <w:p w:rsidR="00000000" w:rsidDel="00000000" w:rsidP="00000000" w:rsidRDefault="00000000" w:rsidRPr="00000000" w14:paraId="00000018">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9">
      <w:pPr>
        <w:spacing w:after="0" w:line="240" w:lineRule="auto"/>
        <w:ind w:left="1800" w:hanging="1800"/>
        <w:rPr>
          <w:sz w:val="20"/>
          <w:szCs w:val="20"/>
        </w:rPr>
      </w:pPr>
      <w:r w:rsidDel="00000000" w:rsidR="00000000" w:rsidRPr="00000000">
        <w:rPr>
          <w:sz w:val="20"/>
          <w:szCs w:val="20"/>
          <w:rtl w:val="0"/>
        </w:rPr>
        <w:t xml:space="preserve">Shipments</w:t>
        <w:tab/>
        <w:t xml:space="preserve">If packages arrive more than three (3) days prior to the conference, there will be a charge per box for storage.  Those charges are outlined in the Embassy Suites Exhibitor Service Order Form on the vendor page of the TASL website.</w:t>
        <w:tab/>
        <w:t xml:space="preserve">   </w:t>
      </w:r>
    </w:p>
    <w:p w:rsidR="00000000" w:rsidDel="00000000" w:rsidP="00000000" w:rsidRDefault="00000000" w:rsidRPr="00000000" w14:paraId="0000001A">
      <w:pPr>
        <w:spacing w:after="0" w:line="240" w:lineRule="auto"/>
        <w:ind w:left="1800" w:hanging="1800"/>
        <w:rPr>
          <w:sz w:val="20"/>
          <w:szCs w:val="20"/>
        </w:rPr>
      </w:pPr>
      <w:r w:rsidDel="00000000" w:rsidR="00000000" w:rsidRPr="00000000">
        <w:rPr>
          <w:rtl w:val="0"/>
        </w:rPr>
      </w:r>
    </w:p>
    <w:p w:rsidR="00000000" w:rsidDel="00000000" w:rsidP="00000000" w:rsidRDefault="00000000" w:rsidRPr="00000000" w14:paraId="0000001B">
      <w:pPr>
        <w:spacing w:after="0" w:line="240" w:lineRule="auto"/>
        <w:ind w:left="1800" w:firstLine="0"/>
        <w:rPr>
          <w:b w:val="1"/>
          <w:sz w:val="20"/>
          <w:szCs w:val="20"/>
        </w:rPr>
      </w:pPr>
      <w:r w:rsidDel="00000000" w:rsidR="00000000" w:rsidRPr="00000000">
        <w:rPr>
          <w:b w:val="1"/>
          <w:sz w:val="20"/>
          <w:szCs w:val="20"/>
          <w:rtl w:val="0"/>
        </w:rPr>
        <w:t xml:space="preserve">All Shipments Should be Labeled as Follows: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1800" w:firstLine="0"/>
        <w:rPr>
          <w:sz w:val="20"/>
          <w:szCs w:val="20"/>
        </w:rPr>
      </w:pPr>
      <w:r w:rsidDel="00000000" w:rsidR="00000000" w:rsidRPr="00000000">
        <w:rPr>
          <w:sz w:val="20"/>
          <w:szCs w:val="20"/>
          <w:rtl w:val="0"/>
        </w:rPr>
        <w:t xml:space="preserve">TN Assoc. of School Librarians – September 27-September 30, 2020</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1800" w:firstLine="0"/>
        <w:rPr>
          <w:sz w:val="20"/>
          <w:szCs w:val="20"/>
        </w:rPr>
      </w:pPr>
      <w:r w:rsidDel="00000000" w:rsidR="00000000" w:rsidRPr="00000000">
        <w:rPr>
          <w:sz w:val="20"/>
          <w:szCs w:val="20"/>
          <w:rtl w:val="0"/>
        </w:rPr>
        <w:t xml:space="preserve">Attention: Banquets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1800" w:firstLine="0"/>
        <w:rPr>
          <w:sz w:val="20"/>
          <w:szCs w:val="20"/>
        </w:rPr>
      </w:pPr>
      <w:r w:rsidDel="00000000" w:rsidR="00000000" w:rsidRPr="00000000">
        <w:rPr>
          <w:sz w:val="20"/>
          <w:szCs w:val="20"/>
          <w:rtl w:val="0"/>
        </w:rPr>
        <w:t xml:space="preserve">c/o Embassy Suites Murfreesboro Hotel and Conference Center</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800" w:firstLine="0"/>
        <w:rPr>
          <w:sz w:val="20"/>
          <w:szCs w:val="20"/>
        </w:rPr>
      </w:pPr>
      <w:r w:rsidDel="00000000" w:rsidR="00000000" w:rsidRPr="00000000">
        <w:rPr>
          <w:sz w:val="20"/>
          <w:szCs w:val="20"/>
          <w:rtl w:val="0"/>
        </w:rPr>
        <w:t xml:space="preserve">1200 Conference Center Boulevard</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800" w:firstLine="0"/>
        <w:rPr>
          <w:sz w:val="20"/>
          <w:szCs w:val="20"/>
        </w:rPr>
      </w:pPr>
      <w:r w:rsidDel="00000000" w:rsidR="00000000" w:rsidRPr="00000000">
        <w:rPr>
          <w:sz w:val="20"/>
          <w:szCs w:val="20"/>
          <w:rtl w:val="0"/>
        </w:rPr>
        <w:t xml:space="preserve">Murfreesboro, TN 37129</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800" w:firstLine="0"/>
        <w:rPr>
          <w:sz w:val="20"/>
          <w:szCs w:val="20"/>
        </w:rPr>
      </w:pPr>
      <w:r w:rsidDel="00000000" w:rsidR="00000000" w:rsidRPr="00000000">
        <w:rPr>
          <w:sz w:val="20"/>
          <w:szCs w:val="20"/>
          <w:rtl w:val="0"/>
        </w:rPr>
        <w:t xml:space="preserve">Box (#) of (#) (multiple boxes MUST be numbered)</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800" w:hanging="1800"/>
        <w:rPr>
          <w:sz w:val="20"/>
          <w:szCs w:val="20"/>
        </w:rPr>
      </w:pPr>
      <w:r w:rsidDel="00000000" w:rsidR="00000000" w:rsidRPr="00000000">
        <w:rPr>
          <w:rtl w:val="0"/>
        </w:rPr>
      </w:r>
    </w:p>
    <w:p w:rsidR="00000000" w:rsidDel="00000000" w:rsidP="00000000" w:rsidRDefault="00000000" w:rsidRPr="00000000" w14:paraId="00000023">
      <w:pPr>
        <w:ind w:left="1800" w:hanging="1800"/>
        <w:rPr>
          <w:sz w:val="20"/>
          <w:szCs w:val="20"/>
        </w:rPr>
      </w:pPr>
      <w:r w:rsidDel="00000000" w:rsidR="00000000" w:rsidRPr="00000000">
        <w:rPr>
          <w:rtl w:val="0"/>
        </w:rPr>
      </w:r>
    </w:p>
    <w:p w:rsidR="00000000" w:rsidDel="00000000" w:rsidP="00000000" w:rsidRDefault="00000000" w:rsidRPr="00000000" w14:paraId="00000024">
      <w:pPr>
        <w:ind w:left="1800" w:hanging="1800"/>
        <w:rPr>
          <w:sz w:val="20"/>
          <w:szCs w:val="20"/>
        </w:rPr>
      </w:pPr>
      <w:r w:rsidDel="00000000" w:rsidR="00000000" w:rsidRPr="00000000">
        <w:rPr>
          <w:rtl w:val="0"/>
        </w:rPr>
      </w:r>
    </w:p>
    <w:p w:rsidR="00000000" w:rsidDel="00000000" w:rsidP="00000000" w:rsidRDefault="00000000" w:rsidRPr="00000000" w14:paraId="00000025">
      <w:pPr>
        <w:ind w:left="1800" w:hanging="1800"/>
        <w:rPr>
          <w:sz w:val="20"/>
          <w:szCs w:val="20"/>
        </w:rPr>
      </w:pPr>
      <w:r w:rsidDel="00000000" w:rsidR="00000000" w:rsidRPr="00000000">
        <w:rPr>
          <w:rtl w:val="0"/>
        </w:rPr>
      </w:r>
    </w:p>
    <w:p w:rsidR="00000000" w:rsidDel="00000000" w:rsidP="00000000" w:rsidRDefault="00000000" w:rsidRPr="00000000" w14:paraId="00000026">
      <w:pPr>
        <w:ind w:left="1800" w:hanging="1800"/>
        <w:rPr>
          <w:sz w:val="20"/>
          <w:szCs w:val="20"/>
        </w:rPr>
      </w:pPr>
      <w:r w:rsidDel="00000000" w:rsidR="00000000" w:rsidRPr="00000000">
        <w:rPr>
          <w:rtl w:val="0"/>
        </w:rPr>
      </w:r>
    </w:p>
    <w:p w:rsidR="00000000" w:rsidDel="00000000" w:rsidP="00000000" w:rsidRDefault="00000000" w:rsidRPr="00000000" w14:paraId="00000027">
      <w:pPr>
        <w:ind w:left="1800" w:hanging="1800"/>
        <w:rPr>
          <w:sz w:val="20"/>
          <w:szCs w:val="20"/>
        </w:rPr>
      </w:pPr>
      <w:r w:rsidDel="00000000" w:rsidR="00000000" w:rsidRPr="00000000">
        <w:rPr>
          <w:rtl w:val="0"/>
        </w:rPr>
      </w:r>
    </w:p>
    <w:p w:rsidR="00000000" w:rsidDel="00000000" w:rsidP="00000000" w:rsidRDefault="00000000" w:rsidRPr="00000000" w14:paraId="00000028">
      <w:pPr>
        <w:ind w:left="1800" w:hanging="1800"/>
        <w:rPr>
          <w:sz w:val="20"/>
          <w:szCs w:val="20"/>
        </w:rPr>
      </w:pPr>
      <w:r w:rsidDel="00000000" w:rsidR="00000000" w:rsidRPr="00000000">
        <w:rPr>
          <w:sz w:val="20"/>
          <w:szCs w:val="20"/>
          <w:rtl w:val="0"/>
        </w:rPr>
        <w:t xml:space="preserve">Cancellation</w:t>
        <w:tab/>
        <w:t xml:space="preserve">Upon giving written notice, the Exhibitor may cancel or withdraw from the Exhibits subject to the following conditions and restrictions: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Rule="auto"/>
        <w:ind w:left="2520" w:hanging="360"/>
        <w:rPr>
          <w:color w:val="000000"/>
          <w:sz w:val="20"/>
          <w:szCs w:val="20"/>
        </w:rPr>
      </w:pPr>
      <w:r w:rsidDel="00000000" w:rsidR="00000000" w:rsidRPr="00000000">
        <w:rPr>
          <w:color w:val="000000"/>
          <w:sz w:val="20"/>
          <w:szCs w:val="20"/>
          <w:rtl w:val="0"/>
        </w:rPr>
        <w:t xml:space="preserve">If written cancellation is received on or before August </w:t>
      </w:r>
      <w:r w:rsidDel="00000000" w:rsidR="00000000" w:rsidRPr="00000000">
        <w:rPr>
          <w:sz w:val="20"/>
          <w:szCs w:val="20"/>
          <w:rtl w:val="0"/>
        </w:rPr>
        <w:t xml:space="preserve">3</w:t>
      </w:r>
      <w:r w:rsidDel="00000000" w:rsidR="00000000" w:rsidRPr="00000000">
        <w:rPr>
          <w:color w:val="000000"/>
          <w:sz w:val="20"/>
          <w:szCs w:val="20"/>
          <w:rtl w:val="0"/>
        </w:rPr>
        <w:t xml:space="preserve">, 20</w:t>
      </w:r>
      <w:r w:rsidDel="00000000" w:rsidR="00000000" w:rsidRPr="00000000">
        <w:rPr>
          <w:sz w:val="20"/>
          <w:szCs w:val="20"/>
          <w:rtl w:val="0"/>
        </w:rPr>
        <w:t xml:space="preserve">20</w:t>
      </w:r>
      <w:r w:rsidDel="00000000" w:rsidR="00000000" w:rsidRPr="00000000">
        <w:rPr>
          <w:color w:val="000000"/>
          <w:sz w:val="20"/>
          <w:szCs w:val="20"/>
          <w:rtl w:val="0"/>
        </w:rPr>
        <w:t xml:space="preserve">, booth rental shall be refunded minus $50 processing and resale fee.</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Rule="auto"/>
        <w:ind w:left="2520" w:hanging="360"/>
        <w:rPr>
          <w:color w:val="000000"/>
          <w:sz w:val="20"/>
          <w:szCs w:val="20"/>
        </w:rPr>
      </w:pPr>
      <w:r w:rsidDel="00000000" w:rsidR="00000000" w:rsidRPr="00000000">
        <w:rPr>
          <w:color w:val="000000"/>
          <w:sz w:val="20"/>
          <w:szCs w:val="20"/>
          <w:rtl w:val="0"/>
        </w:rPr>
        <w:t xml:space="preserve">If written cancellation is received between August </w:t>
      </w:r>
      <w:r w:rsidDel="00000000" w:rsidR="00000000" w:rsidRPr="00000000">
        <w:rPr>
          <w:sz w:val="20"/>
          <w:szCs w:val="20"/>
          <w:rtl w:val="0"/>
        </w:rPr>
        <w:t xml:space="preserve">3</w:t>
      </w:r>
      <w:r w:rsidDel="00000000" w:rsidR="00000000" w:rsidRPr="00000000">
        <w:rPr>
          <w:color w:val="000000"/>
          <w:sz w:val="20"/>
          <w:szCs w:val="20"/>
          <w:rtl w:val="0"/>
        </w:rPr>
        <w:t xml:space="preserve"> and September 1</w:t>
      </w:r>
      <w:r w:rsidDel="00000000" w:rsidR="00000000" w:rsidRPr="00000000">
        <w:rPr>
          <w:sz w:val="20"/>
          <w:szCs w:val="20"/>
          <w:rtl w:val="0"/>
        </w:rPr>
        <w:t xml:space="preserve">4</w:t>
      </w:r>
      <w:r w:rsidDel="00000000" w:rsidR="00000000" w:rsidRPr="00000000">
        <w:rPr>
          <w:color w:val="000000"/>
          <w:sz w:val="20"/>
          <w:szCs w:val="20"/>
          <w:rtl w:val="0"/>
        </w:rPr>
        <w:t xml:space="preserve">, 20</w:t>
      </w:r>
      <w:r w:rsidDel="00000000" w:rsidR="00000000" w:rsidRPr="00000000">
        <w:rPr>
          <w:sz w:val="20"/>
          <w:szCs w:val="20"/>
          <w:rtl w:val="0"/>
        </w:rPr>
        <w:t xml:space="preserve">20</w:t>
      </w:r>
      <w:r w:rsidDel="00000000" w:rsidR="00000000" w:rsidRPr="00000000">
        <w:rPr>
          <w:color w:val="000000"/>
          <w:sz w:val="20"/>
          <w:szCs w:val="20"/>
          <w:rtl w:val="0"/>
        </w:rPr>
        <w:t xml:space="preserve">, 50% of booth rental shall be refunded.</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2520" w:hanging="360"/>
        <w:rPr>
          <w:color w:val="000000"/>
          <w:sz w:val="20"/>
          <w:szCs w:val="20"/>
        </w:rPr>
      </w:pPr>
      <w:r w:rsidDel="00000000" w:rsidR="00000000" w:rsidRPr="00000000">
        <w:rPr>
          <w:color w:val="000000"/>
          <w:sz w:val="20"/>
          <w:szCs w:val="20"/>
          <w:rtl w:val="0"/>
        </w:rPr>
        <w:t xml:space="preserve">If written cancellation is received after September 15, 20</w:t>
      </w:r>
      <w:r w:rsidDel="00000000" w:rsidR="00000000" w:rsidRPr="00000000">
        <w:rPr>
          <w:sz w:val="20"/>
          <w:szCs w:val="20"/>
          <w:rtl w:val="0"/>
        </w:rPr>
        <w:t xml:space="preserve">20</w:t>
      </w:r>
      <w:r w:rsidDel="00000000" w:rsidR="00000000" w:rsidRPr="00000000">
        <w:rPr>
          <w:color w:val="000000"/>
          <w:sz w:val="20"/>
          <w:szCs w:val="20"/>
          <w:rtl w:val="0"/>
        </w:rPr>
        <w:t xml:space="preserve">, no refund will be made. In the event of cancellation, TASL will have the right to use the </w:t>
      </w:r>
      <w:r w:rsidDel="00000000" w:rsidR="00000000" w:rsidRPr="00000000">
        <w:rPr>
          <w:sz w:val="20"/>
          <w:szCs w:val="20"/>
          <w:rtl w:val="0"/>
        </w:rPr>
        <w:t xml:space="preserve">canceled</w:t>
      </w:r>
      <w:r w:rsidDel="00000000" w:rsidR="00000000" w:rsidRPr="00000000">
        <w:rPr>
          <w:color w:val="000000"/>
          <w:sz w:val="20"/>
          <w:szCs w:val="20"/>
          <w:rtl w:val="0"/>
        </w:rPr>
        <w:t xml:space="preserve"> space to suit its own convenience, including the sale of space to another Exhibitor without rebate or allowances to the canceled Exhibitor.</w:t>
      </w:r>
    </w:p>
    <w:p w:rsidR="00000000" w:rsidDel="00000000" w:rsidP="00000000" w:rsidRDefault="00000000" w:rsidRPr="00000000" w14:paraId="0000002C">
      <w:pPr>
        <w:ind w:left="1800" w:hanging="1800"/>
        <w:rPr>
          <w:sz w:val="20"/>
          <w:szCs w:val="20"/>
        </w:rPr>
      </w:pPr>
      <w:r w:rsidDel="00000000" w:rsidR="00000000" w:rsidRPr="00000000">
        <w:rPr>
          <w:rtl w:val="0"/>
        </w:rPr>
      </w:r>
    </w:p>
    <w:p w:rsidR="00000000" w:rsidDel="00000000" w:rsidP="00000000" w:rsidRDefault="00000000" w:rsidRPr="00000000" w14:paraId="0000002D">
      <w:pPr>
        <w:ind w:left="1800" w:hanging="1800"/>
        <w:rPr>
          <w:sz w:val="20"/>
          <w:szCs w:val="20"/>
        </w:rPr>
      </w:pPr>
      <w:r w:rsidDel="00000000" w:rsidR="00000000" w:rsidRPr="00000000">
        <w:rPr>
          <w:sz w:val="20"/>
          <w:szCs w:val="20"/>
          <w:rtl w:val="0"/>
        </w:rPr>
        <w:t xml:space="preserve">Contract for Space</w:t>
        <w:tab/>
        <w:t xml:space="preserve">The order for booths, upon acceptance by</w:t>
      </w:r>
      <w:r w:rsidDel="00000000" w:rsidR="00000000" w:rsidRPr="00000000">
        <w:rPr>
          <w:color w:val="333333"/>
          <w:sz w:val="20"/>
          <w:szCs w:val="20"/>
          <w:rtl w:val="0"/>
        </w:rPr>
        <w:t xml:space="preserve"> TASL, assignment of space, and the full payment of rental charges constitutes a contract for rental space assigned. Any Exhibitor failing to occupy space is not relieved of the obligation of paying the full rental price. This contract will not be binding upon TASL in the event of strikes or other circumstances beyond TASL control. In the event of a disaster or national emergency forcing cancellation of the entire exhibit more than two weeks in advance of the opening date of the Exhibits, less a pro-rate share of expenses incurred by TASL in planning and preparing for the exhibit up until the time of cancellation will be refunded.</w:t>
      </w:r>
      <w:r w:rsidDel="00000000" w:rsidR="00000000" w:rsidRPr="00000000">
        <w:rPr>
          <w:sz w:val="20"/>
          <w:szCs w:val="20"/>
          <w:rtl w:val="0"/>
        </w:rPr>
        <w:tab/>
        <w:t xml:space="preserve">   </w:t>
      </w:r>
    </w:p>
    <w:p w:rsidR="00000000" w:rsidDel="00000000" w:rsidP="00000000" w:rsidRDefault="00000000" w:rsidRPr="00000000" w14:paraId="0000002E">
      <w:pPr>
        <w:ind w:left="1800" w:hanging="1800"/>
        <w:rPr>
          <w:color w:val="333333"/>
          <w:sz w:val="20"/>
          <w:szCs w:val="20"/>
        </w:rPr>
      </w:pPr>
      <w:r w:rsidDel="00000000" w:rsidR="00000000" w:rsidRPr="00000000">
        <w:rPr>
          <w:rtl w:val="0"/>
        </w:rPr>
      </w:r>
    </w:p>
    <w:p w:rsidR="00000000" w:rsidDel="00000000" w:rsidP="00000000" w:rsidRDefault="00000000" w:rsidRPr="00000000" w14:paraId="0000002F">
      <w:pPr>
        <w:ind w:left="1800" w:hanging="1800"/>
        <w:rPr>
          <w:color w:val="333333"/>
          <w:sz w:val="20"/>
          <w:szCs w:val="20"/>
        </w:rPr>
      </w:pPr>
      <w:r w:rsidDel="00000000" w:rsidR="00000000" w:rsidRPr="00000000">
        <w:rPr>
          <w:color w:val="333333"/>
          <w:sz w:val="20"/>
          <w:szCs w:val="20"/>
          <w:rtl w:val="0"/>
        </w:rPr>
        <w:t xml:space="preserve">Solicitation in the   </w:t>
        <w:tab/>
        <w:t xml:space="preserve">The aisles and other spaces in the Exhibits not leased to Exhibitors shall be under the</w:t>
      </w:r>
    </w:p>
    <w:p w:rsidR="00000000" w:rsidDel="00000000" w:rsidP="00000000" w:rsidRDefault="00000000" w:rsidRPr="00000000" w14:paraId="00000030">
      <w:pPr>
        <w:ind w:left="1800" w:hanging="1800"/>
        <w:rPr>
          <w:color w:val="333333"/>
          <w:sz w:val="20"/>
          <w:szCs w:val="20"/>
        </w:rPr>
      </w:pPr>
      <w:r w:rsidDel="00000000" w:rsidR="00000000" w:rsidRPr="00000000">
        <w:rPr>
          <w:color w:val="333333"/>
          <w:sz w:val="20"/>
          <w:szCs w:val="20"/>
          <w:rtl w:val="0"/>
        </w:rPr>
        <w:t xml:space="preserve">Exhibits</w:t>
        <w:tab/>
        <w:t xml:space="preserve">control of TASL.  All displays, distribution of literature, or any other type of activity shall be conducted inside the contracted space. Standing in the aisles or in front of exhibit booths of other Exhibitors is strictly prohibited.  Exhibitors operating sound reproducing equipment will be expected to keep the sound at a reasonable volume in order to avoid disturbing other Exhibitors. Sharing of booth space by two or more companies is not permitted unless advance approval is obtained from TASL.</w:t>
        <w:tab/>
        <w:t xml:space="preserve">   </w:t>
      </w:r>
    </w:p>
    <w:p w:rsidR="00000000" w:rsidDel="00000000" w:rsidP="00000000" w:rsidRDefault="00000000" w:rsidRPr="00000000" w14:paraId="00000031">
      <w:pPr>
        <w:ind w:left="1800" w:hanging="1800"/>
        <w:rPr>
          <w:color w:val="333333"/>
          <w:sz w:val="20"/>
          <w:szCs w:val="20"/>
        </w:rPr>
      </w:pPr>
      <w:r w:rsidDel="00000000" w:rsidR="00000000" w:rsidRPr="00000000">
        <w:rPr>
          <w:color w:val="333333"/>
          <w:sz w:val="20"/>
          <w:szCs w:val="20"/>
          <w:rtl w:val="0"/>
        </w:rPr>
        <w:tab/>
        <w:t xml:space="preserve">   </w:t>
      </w:r>
    </w:p>
    <w:p w:rsidR="00000000" w:rsidDel="00000000" w:rsidP="00000000" w:rsidRDefault="00000000" w:rsidRPr="00000000" w14:paraId="00000032">
      <w:pPr>
        <w:ind w:left="1800" w:hanging="1800"/>
        <w:rPr>
          <w:sz w:val="20"/>
          <w:szCs w:val="20"/>
        </w:rPr>
      </w:pPr>
      <w:r w:rsidDel="00000000" w:rsidR="00000000" w:rsidRPr="00000000">
        <w:rPr>
          <w:color w:val="333333"/>
          <w:sz w:val="20"/>
          <w:szCs w:val="20"/>
          <w:rtl w:val="0"/>
        </w:rPr>
        <w:t xml:space="preserve">Liability/Insurance</w:t>
        <w:tab/>
        <w:t xml:space="preserve">Neither TASL or its members, nor the Embassy Suites shall be responsible or liable for any bodily injury or property damage, loss or destruction that may occur to the Exhibitor or to any of the Exhibitor’s employees, personnel or property, prior to, during, or subsequent to the Exhibitor’s use and occupancy of the exhibit booth space during the contracted time period. Exhibitors desiring special security precautions should arrange for private guard service at their own expense. </w:t>
      </w:r>
      <w:r w:rsidDel="00000000" w:rsidR="00000000" w:rsidRPr="00000000">
        <w:rPr>
          <w:rtl w:val="0"/>
        </w:rPr>
      </w:r>
    </w:p>
    <w:p w:rsidR="00000000" w:rsidDel="00000000" w:rsidP="00000000" w:rsidRDefault="00000000" w:rsidRPr="00000000" w14:paraId="00000033">
      <w:pPr>
        <w:ind w:left="1800" w:hanging="1800"/>
        <w:rPr>
          <w:sz w:val="20"/>
          <w:szCs w:val="20"/>
        </w:rPr>
      </w:pPr>
      <w:r w:rsidDel="00000000" w:rsidR="00000000" w:rsidRPr="00000000">
        <w:rPr>
          <w:sz w:val="20"/>
          <w:szCs w:val="20"/>
          <w:rtl w:val="0"/>
        </w:rPr>
        <w:tab/>
        <w:t xml:space="preserve">   </w:t>
        <w:tab/>
      </w:r>
    </w:p>
    <w:p w:rsidR="00000000" w:rsidDel="00000000" w:rsidP="00000000" w:rsidRDefault="00000000" w:rsidRPr="00000000" w14:paraId="00000034">
      <w:pPr>
        <w:pStyle w:val="Heading1"/>
        <w:spacing w:line="240" w:lineRule="auto"/>
        <w:ind w:left="174" w:right="48"/>
        <w:rPr>
          <w:sz w:val="20"/>
          <w:szCs w:val="20"/>
        </w:rPr>
      </w:pPr>
      <w:r w:rsidDel="00000000" w:rsidR="00000000" w:rsidRPr="00000000">
        <w:rPr>
          <w:sz w:val="20"/>
          <w:szCs w:val="20"/>
          <w:rtl w:val="0"/>
        </w:rPr>
        <w:t xml:space="preserve">ACCEPTANCE OF CONTRACT </w:t>
      </w:r>
    </w:p>
    <w:p w:rsidR="00000000" w:rsidDel="00000000" w:rsidP="00000000" w:rsidRDefault="00000000" w:rsidRPr="00000000" w14:paraId="00000035">
      <w:pPr>
        <w:spacing w:after="0" w:line="240" w:lineRule="auto"/>
        <w:ind w:left="112" w:right="115"/>
        <w:rPr>
          <w:sz w:val="20"/>
          <w:szCs w:val="20"/>
        </w:rPr>
      </w:pPr>
      <w:bookmarkStart w:colFirst="0" w:colLast="0" w:name="_heading=h.30j0zll" w:id="1"/>
      <w:bookmarkEnd w:id="1"/>
      <w:r w:rsidDel="00000000" w:rsidR="00000000" w:rsidRPr="00000000">
        <w:rPr>
          <w:sz w:val="20"/>
          <w:szCs w:val="20"/>
          <w:rtl w:val="0"/>
        </w:rPr>
        <w:t xml:space="preserve">Please have company representative sign acceptance of the contract below. You may sign it, then scan it and email it as an attachment directly to Blake Hopper (</w:t>
      </w:r>
      <w:hyperlink r:id="rId8">
        <w:r w:rsidDel="00000000" w:rsidR="00000000" w:rsidRPr="00000000">
          <w:rPr>
            <w:color w:val="1155cc"/>
            <w:sz w:val="20"/>
            <w:szCs w:val="20"/>
            <w:u w:val="single"/>
            <w:rtl w:val="0"/>
          </w:rPr>
          <w:t xml:space="preserve">blake.hopper@claibornecsd.org</w:t>
        </w:r>
      </w:hyperlink>
      <w:r w:rsidDel="00000000" w:rsidR="00000000" w:rsidRPr="00000000">
        <w:rPr>
          <w:sz w:val="20"/>
          <w:szCs w:val="20"/>
          <w:rtl w:val="0"/>
        </w:rPr>
        <w:t xml:space="preserve"> or Hannah Little (hannahbyrdlittle@gmail.com)</w:t>
      </w:r>
      <w:r w:rsidDel="00000000" w:rsidR="00000000" w:rsidRPr="00000000">
        <w:rPr>
          <w:color w:val="0070c0"/>
          <w:sz w:val="20"/>
          <w:szCs w:val="20"/>
          <w:rtl w:val="0"/>
        </w:rPr>
        <w:t xml:space="preserve">. </w:t>
      </w:r>
      <w:r w:rsidDel="00000000" w:rsidR="00000000" w:rsidRPr="00000000">
        <w:rPr>
          <w:sz w:val="20"/>
          <w:szCs w:val="20"/>
          <w:rtl w:val="0"/>
        </w:rPr>
        <w:t xml:space="preserve">Or you may print it out, sign it, and mail it via United States Postal Service to Blake Hopper, 209 Dunn Circle Speedwell, TN 37870.   All signed contracts should be received no later than August 31, 2020.</w:t>
        <w:tab/>
        <w:t xml:space="preserve">   </w:t>
      </w:r>
    </w:p>
    <w:tbl>
      <w:tblPr>
        <w:tblStyle w:val="Table1"/>
        <w:tblW w:w="9496.0" w:type="dxa"/>
        <w:jc w:val="left"/>
        <w:tblInd w:w="85.0" w:type="dxa"/>
        <w:tblLayout w:type="fixed"/>
        <w:tblLook w:val="0400"/>
      </w:tblPr>
      <w:tblGrid>
        <w:gridCol w:w="4770"/>
        <w:gridCol w:w="4726"/>
        <w:tblGridChange w:id="0">
          <w:tblGrid>
            <w:gridCol w:w="4770"/>
            <w:gridCol w:w="4726"/>
          </w:tblGrid>
        </w:tblGridChange>
      </w:tblGrid>
      <w:tr>
        <w:trPr>
          <w:trHeight w:val="260" w:hRule="atLeast"/>
        </w:trPr>
        <w:tc>
          <w:tcPr/>
          <w:p w:rsidR="00000000" w:rsidDel="00000000" w:rsidP="00000000" w:rsidRDefault="00000000" w:rsidRPr="00000000" w14:paraId="00000036">
            <w:pPr>
              <w:ind w:left="115" w:firstLine="0"/>
              <w:rPr>
                <w:sz w:val="20"/>
                <w:szCs w:val="20"/>
              </w:rPr>
            </w:pPr>
            <w:r w:rsidDel="00000000" w:rsidR="00000000" w:rsidRPr="00000000">
              <w:rPr>
                <w:sz w:val="20"/>
                <w:szCs w:val="20"/>
                <w:rtl w:val="0"/>
              </w:rPr>
              <w:t xml:space="preserve">________________________________________</w:t>
              <w:tab/>
              <w:t xml:space="preserve">   </w:t>
            </w:r>
          </w:p>
        </w:tc>
        <w:tc>
          <w:tcPr/>
          <w:p w:rsidR="00000000" w:rsidDel="00000000" w:rsidP="00000000" w:rsidRDefault="00000000" w:rsidRPr="00000000" w14:paraId="00000037">
            <w:pPr>
              <w:ind w:left="115" w:firstLine="0"/>
              <w:rPr>
                <w:sz w:val="20"/>
                <w:szCs w:val="20"/>
              </w:rPr>
            </w:pPr>
            <w:r w:rsidDel="00000000" w:rsidR="00000000" w:rsidRPr="00000000">
              <w:rPr>
                <w:sz w:val="20"/>
                <w:szCs w:val="20"/>
                <w:rtl w:val="0"/>
              </w:rPr>
              <w:t xml:space="preserve">________________________________________</w:t>
              <w:tab/>
              <w:t xml:space="preserve">   </w:t>
            </w:r>
          </w:p>
        </w:tc>
      </w:tr>
      <w:tr>
        <w:trPr>
          <w:trHeight w:val="720" w:hRule="atLeast"/>
        </w:trPr>
        <w:tc>
          <w:tcPr/>
          <w:p w:rsidR="00000000" w:rsidDel="00000000" w:rsidP="00000000" w:rsidRDefault="00000000" w:rsidRPr="00000000" w14:paraId="00000038">
            <w:pPr>
              <w:ind w:left="115" w:firstLine="0"/>
              <w:rPr>
                <w:sz w:val="20"/>
                <w:szCs w:val="20"/>
              </w:rPr>
            </w:pPr>
            <w:r w:rsidDel="00000000" w:rsidR="00000000" w:rsidRPr="00000000">
              <w:rPr>
                <w:sz w:val="20"/>
                <w:szCs w:val="20"/>
                <w:rtl w:val="0"/>
              </w:rPr>
              <w:t xml:space="preserve">Company Representative Name (please print)</w:t>
            </w:r>
          </w:p>
          <w:p w:rsidR="00000000" w:rsidDel="00000000" w:rsidP="00000000" w:rsidRDefault="00000000" w:rsidRPr="00000000" w14:paraId="00000039">
            <w:pPr>
              <w:ind w:left="115" w:firstLine="0"/>
              <w:rPr>
                <w:sz w:val="20"/>
                <w:szCs w:val="20"/>
              </w:rPr>
            </w:pPr>
            <w:r w:rsidDel="00000000" w:rsidR="00000000" w:rsidRPr="00000000">
              <w:rPr>
                <w:rtl w:val="0"/>
              </w:rPr>
            </w:r>
          </w:p>
          <w:p w:rsidR="00000000" w:rsidDel="00000000" w:rsidP="00000000" w:rsidRDefault="00000000" w:rsidRPr="00000000" w14:paraId="0000003A">
            <w:pPr>
              <w:ind w:left="115" w:firstLine="0"/>
              <w:rPr>
                <w:sz w:val="20"/>
                <w:szCs w:val="20"/>
              </w:rPr>
            </w:pPr>
            <w:r w:rsidDel="00000000" w:rsidR="00000000" w:rsidRPr="00000000">
              <w:rPr>
                <w:rtl w:val="0"/>
              </w:rPr>
            </w:r>
          </w:p>
          <w:p w:rsidR="00000000" w:rsidDel="00000000" w:rsidP="00000000" w:rsidRDefault="00000000" w:rsidRPr="00000000" w14:paraId="0000003B">
            <w:pPr>
              <w:ind w:left="115" w:firstLine="0"/>
              <w:rPr>
                <w:sz w:val="20"/>
                <w:szCs w:val="20"/>
              </w:rPr>
            </w:pPr>
            <w:r w:rsidDel="00000000" w:rsidR="00000000" w:rsidRPr="00000000">
              <w:rPr>
                <w:rtl w:val="0"/>
              </w:rPr>
            </w:r>
          </w:p>
          <w:p w:rsidR="00000000" w:rsidDel="00000000" w:rsidP="00000000" w:rsidRDefault="00000000" w:rsidRPr="00000000" w14:paraId="0000003C">
            <w:pPr>
              <w:ind w:left="115" w:firstLine="0"/>
              <w:rPr>
                <w:sz w:val="20"/>
                <w:szCs w:val="20"/>
              </w:rPr>
            </w:pPr>
            <w:r w:rsidDel="00000000" w:rsidR="00000000" w:rsidRPr="00000000">
              <w:rPr>
                <w:rtl w:val="0"/>
              </w:rPr>
            </w:r>
          </w:p>
        </w:tc>
        <w:tc>
          <w:tcPr/>
          <w:p w:rsidR="00000000" w:rsidDel="00000000" w:rsidP="00000000" w:rsidRDefault="00000000" w:rsidRPr="00000000" w14:paraId="0000003D">
            <w:pPr>
              <w:ind w:left="115" w:firstLine="0"/>
              <w:rPr>
                <w:sz w:val="20"/>
                <w:szCs w:val="20"/>
              </w:rPr>
            </w:pPr>
            <w:r w:rsidDel="00000000" w:rsidR="00000000" w:rsidRPr="00000000">
              <w:rPr>
                <w:sz w:val="20"/>
                <w:szCs w:val="20"/>
                <w:rtl w:val="0"/>
              </w:rPr>
              <w:t xml:space="preserve">Company Title (please print)</w:t>
            </w:r>
          </w:p>
        </w:tc>
      </w:tr>
      <w:tr>
        <w:trPr>
          <w:trHeight w:val="260" w:hRule="atLeast"/>
        </w:trPr>
        <w:tc>
          <w:tcPr/>
          <w:p w:rsidR="00000000" w:rsidDel="00000000" w:rsidP="00000000" w:rsidRDefault="00000000" w:rsidRPr="00000000" w14:paraId="0000003E">
            <w:pPr>
              <w:ind w:left="115" w:firstLine="0"/>
              <w:rPr>
                <w:sz w:val="20"/>
                <w:szCs w:val="20"/>
              </w:rPr>
            </w:pPr>
            <w:r w:rsidDel="00000000" w:rsidR="00000000" w:rsidRPr="00000000">
              <w:rPr>
                <w:sz w:val="20"/>
                <w:szCs w:val="20"/>
                <w:rtl w:val="0"/>
              </w:rPr>
              <w:t xml:space="preserve">________________________________________</w:t>
            </w:r>
          </w:p>
          <w:p w:rsidR="00000000" w:rsidDel="00000000" w:rsidP="00000000" w:rsidRDefault="00000000" w:rsidRPr="00000000" w14:paraId="0000003F">
            <w:pPr>
              <w:ind w:left="115" w:firstLine="0"/>
              <w:rPr>
                <w:sz w:val="20"/>
                <w:szCs w:val="20"/>
              </w:rPr>
            </w:pPr>
            <w:r w:rsidDel="00000000" w:rsidR="00000000" w:rsidRPr="00000000">
              <w:rPr>
                <w:rtl w:val="0"/>
              </w:rPr>
            </w:r>
          </w:p>
        </w:tc>
        <w:tc>
          <w:tcPr/>
          <w:p w:rsidR="00000000" w:rsidDel="00000000" w:rsidP="00000000" w:rsidRDefault="00000000" w:rsidRPr="00000000" w14:paraId="00000040">
            <w:pPr>
              <w:ind w:left="115" w:firstLine="0"/>
              <w:rPr>
                <w:sz w:val="20"/>
                <w:szCs w:val="20"/>
              </w:rPr>
            </w:pPr>
            <w:r w:rsidDel="00000000" w:rsidR="00000000" w:rsidRPr="00000000">
              <w:rPr>
                <w:sz w:val="20"/>
                <w:szCs w:val="20"/>
                <w:rtl w:val="0"/>
              </w:rPr>
              <w:t xml:space="preserve">________________________________________</w:t>
            </w:r>
          </w:p>
        </w:tc>
      </w:tr>
      <w:tr>
        <w:trPr>
          <w:trHeight w:val="260" w:hRule="atLeast"/>
        </w:trPr>
        <w:tc>
          <w:tcPr/>
          <w:p w:rsidR="00000000" w:rsidDel="00000000" w:rsidP="00000000" w:rsidRDefault="00000000" w:rsidRPr="00000000" w14:paraId="00000041">
            <w:pPr>
              <w:ind w:left="115" w:firstLine="0"/>
              <w:rPr>
                <w:sz w:val="20"/>
                <w:szCs w:val="20"/>
              </w:rPr>
            </w:pPr>
            <w:r w:rsidDel="00000000" w:rsidR="00000000" w:rsidRPr="00000000">
              <w:rPr>
                <w:sz w:val="20"/>
                <w:szCs w:val="20"/>
                <w:rtl w:val="0"/>
              </w:rPr>
              <w:t xml:space="preserve">Company Representative Signature</w:t>
            </w:r>
          </w:p>
        </w:tc>
        <w:tc>
          <w:tcPr/>
          <w:p w:rsidR="00000000" w:rsidDel="00000000" w:rsidP="00000000" w:rsidRDefault="00000000" w:rsidRPr="00000000" w14:paraId="00000042">
            <w:pPr>
              <w:ind w:left="115" w:firstLine="0"/>
              <w:rPr>
                <w:sz w:val="20"/>
                <w:szCs w:val="20"/>
              </w:rPr>
            </w:pPr>
            <w:r w:rsidDel="00000000" w:rsidR="00000000" w:rsidRPr="00000000">
              <w:rPr>
                <w:sz w:val="20"/>
                <w:szCs w:val="20"/>
                <w:rtl w:val="0"/>
              </w:rPr>
              <w:t xml:space="preserve">Date</w:t>
            </w:r>
          </w:p>
        </w:tc>
      </w:tr>
    </w:tbl>
    <w:p w:rsidR="00000000" w:rsidDel="00000000" w:rsidP="00000000" w:rsidRDefault="00000000" w:rsidRPr="00000000" w14:paraId="00000043">
      <w:pPr>
        <w:spacing w:after="0" w:line="240" w:lineRule="auto"/>
        <w:ind w:left="0" w:firstLine="0"/>
        <w:rPr>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864" w:top="1152"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spacing w:after="8" w:line="249" w:lineRule="auto"/>
        <w:ind w:left="125"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line="259" w:lineRule="auto"/>
      <w:ind w:left="130"/>
      <w:jc w:val="center"/>
    </w:pPr>
    <w:rPr>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0" w:line="259" w:lineRule="auto"/>
      <w:ind w:left="130"/>
      <w:jc w:val="center"/>
      <w:outlineLvl w:val="0"/>
    </w:pPr>
    <w:rPr>
      <w:b w:val="1"/>
      <w:color w:val="000000"/>
      <w:sz w:val="28"/>
      <w:szCs w:val="2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blake.hopper@claiborne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CkINiIQci4kHNPsTZjhLmkSWg==">AMUW2mXvo8RXiFYPx5NIVeb8PK9pueLF6mrqDP8ISceUEqZcjEzZwrseXshalN3LQQqs/b9/ykbo84kKhbTX2r6TgFlBOewZWoydDQZRnHKsiDKDPE6AbMTb7PpNlFjcRSL+hiwpuwd/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2019-04-28T20:31:00Z</dcterms:created>
</cp:coreProperties>
</file>