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06" w:rsidRDefault="007E4E06" w:rsidP="007E4E06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TASLCON2019 Sample Budget Worksheet</w:t>
      </w:r>
    </w:p>
    <w:p w:rsidR="007E4E06" w:rsidRDefault="007E4E06" w:rsidP="007E4E06"/>
    <w:p w:rsidR="007E4E06" w:rsidRDefault="007E4E06" w:rsidP="007E4E06">
      <w:pPr>
        <w:jc w:val="center"/>
      </w:pPr>
      <w:r>
        <w:rPr>
          <w:noProof/>
        </w:rPr>
        <w:drawing>
          <wp:inline distT="114300" distB="114300" distL="114300" distR="114300" wp14:anchorId="39E7E4FE" wp14:editId="1048AF6E">
            <wp:extent cx="5443538" cy="48772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3232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487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E4E06" w:rsidTr="00C814E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Registration Cost</w:t>
            </w:r>
          </w:p>
          <w:p w:rsidR="007E4E06" w:rsidRDefault="007E4E06" w:rsidP="00C814ED">
            <w:r>
              <w:rPr>
                <w:rFonts w:ascii="Trebuchet MS" w:eastAsia="Trebuchet MS" w:hAnsi="Trebuchet MS" w:cs="Trebuchet MS"/>
                <w:sz w:val="20"/>
                <w:szCs w:val="20"/>
              </w:rPr>
              <w:t>*Early bird registration fee expires on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B0007"/>
                <w:sz w:val="20"/>
                <w:szCs w:val="20"/>
              </w:rPr>
              <w:t>July 15, 2019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</w:p>
        </w:tc>
      </w:tr>
      <w:tr w:rsidR="007E4E06" w:rsidTr="00C814E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Hotel Costs (Embassy Suites rate for the conference is $155/ night.)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</w:p>
        </w:tc>
      </w:tr>
      <w:tr w:rsidR="007E4E06" w:rsidTr="00C814E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Pre-conference sessions (*see below)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</w:p>
        </w:tc>
      </w:tr>
      <w:tr w:rsidR="007E4E06" w:rsidTr="00C814E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Mileage reimbursement</w:t>
            </w:r>
          </w:p>
          <w:p w:rsidR="007E4E06" w:rsidRDefault="007E4E06" w:rsidP="00C814ED">
            <w:pPr>
              <w:widowControl w:val="0"/>
              <w:spacing w:line="240" w:lineRule="auto"/>
            </w:pPr>
            <w:r>
              <w:t>(Check with your bookkeeper for the rate.)</w:t>
            </w:r>
          </w:p>
          <w:p w:rsidR="007E4E06" w:rsidRDefault="007E4E06" w:rsidP="00C814ED">
            <w:r>
              <w:rPr>
                <w:rFonts w:ascii="Trebuchet MS" w:eastAsia="Trebuchet MS" w:hAnsi="Trebuchet MS" w:cs="Trebuchet MS"/>
                <w:sz w:val="24"/>
                <w:szCs w:val="24"/>
              </w:rPr>
              <w:t>(____miles x ___ per mile)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</w:p>
        </w:tc>
      </w:tr>
      <w:tr w:rsidR="007E4E06" w:rsidTr="00C814E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VSBA Banquet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40.00</w:t>
            </w:r>
          </w:p>
        </w:tc>
      </w:tr>
      <w:tr w:rsidR="007E4E06" w:rsidTr="00C814E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06" w:rsidRDefault="007E4E06" w:rsidP="00C814ED">
            <w:pPr>
              <w:widowControl w:val="0"/>
              <w:spacing w:line="240" w:lineRule="auto"/>
            </w:pPr>
          </w:p>
        </w:tc>
      </w:tr>
    </w:tbl>
    <w:p w:rsidR="007D5E6A" w:rsidRDefault="007D5E6A">
      <w:bookmarkStart w:id="0" w:name="_GoBack"/>
      <w:bookmarkEnd w:id="0"/>
    </w:p>
    <w:sectPr w:rsidR="007D5E6A" w:rsidSect="00EC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06"/>
    <w:rsid w:val="007D5E6A"/>
    <w:rsid w:val="007E4E06"/>
    <w:rsid w:val="00E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C13DA7-70D8-D445-A872-15DDB56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E0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E0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06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Cordrey, Christa L</dc:creator>
  <cp:keywords/>
  <dc:description/>
  <cp:lastModifiedBy>Cordrey, Christa L</cp:lastModifiedBy>
  <cp:revision>1</cp:revision>
  <dcterms:created xsi:type="dcterms:W3CDTF">2019-05-30T22:06:00Z</dcterms:created>
  <dcterms:modified xsi:type="dcterms:W3CDTF">2019-05-30T22:07:00Z</dcterms:modified>
</cp:coreProperties>
</file>